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2F489" w14:textId="6B846ABD" w:rsidR="00674AC7" w:rsidRPr="00674AC7" w:rsidRDefault="00674AC7" w:rsidP="00674AC7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NATJEČAJNA DOKUMENTACIJA</w:t>
      </w:r>
    </w:p>
    <w:p w14:paraId="3A1BECCF" w14:textId="59F4F236" w:rsidR="00674AC7" w:rsidRPr="00674AC7" w:rsidRDefault="00674AC7" w:rsidP="00674AC7">
      <w:pPr>
        <w:ind w:left="540" w:hanging="54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Za prodaju nekretnine u vlasništvu Društva ENERGOPETROL d.d. Sarajevo</w:t>
      </w:r>
    </w:p>
    <w:p w14:paraId="00A9FDFA" w14:textId="5D79C92B" w:rsidR="00C81869" w:rsidRDefault="00C81869" w:rsidP="00674AC7">
      <w:pPr>
        <w:ind w:left="540" w:hanging="5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Benzinska stanica </w:t>
      </w:r>
      <w:r w:rsidR="00EF7425">
        <w:rPr>
          <w:rFonts w:ascii="Arial" w:hAnsi="Arial" w:cs="Arial"/>
          <w:sz w:val="20"/>
        </w:rPr>
        <w:t>Lukavac 1</w:t>
      </w:r>
      <w:r>
        <w:rPr>
          <w:rFonts w:ascii="Arial" w:hAnsi="Arial" w:cs="Arial"/>
          <w:sz w:val="20"/>
        </w:rPr>
        <w:t xml:space="preserve"> sa pripadajućim </w:t>
      </w:r>
      <w:proofErr w:type="spellStart"/>
      <w:r>
        <w:rPr>
          <w:rFonts w:ascii="Arial" w:hAnsi="Arial" w:cs="Arial"/>
          <w:sz w:val="20"/>
        </w:rPr>
        <w:t>zem</w:t>
      </w:r>
      <w:r w:rsidR="004E31FD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jištem</w:t>
      </w:r>
      <w:proofErr w:type="spellEnd"/>
      <w:r>
        <w:rPr>
          <w:rFonts w:ascii="Arial" w:hAnsi="Arial" w:cs="Arial"/>
          <w:sz w:val="20"/>
        </w:rPr>
        <w:t xml:space="preserve"> </w:t>
      </w:r>
    </w:p>
    <w:p w14:paraId="37C19F1D" w14:textId="67B3C6B9" w:rsidR="00C01834" w:rsidRDefault="00C01834" w:rsidP="005D40B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6DB83E4" w14:textId="5F713069" w:rsidR="00674AC7" w:rsidRPr="00E35AA4" w:rsidRDefault="00674AC7" w:rsidP="005D40B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35AA4">
        <w:rPr>
          <w:rFonts w:ascii="Arial" w:hAnsi="Arial" w:cs="Arial"/>
          <w:b/>
          <w:sz w:val="20"/>
          <w:szCs w:val="20"/>
        </w:rPr>
        <w:t>PREDMET PRODAJE</w:t>
      </w:r>
    </w:p>
    <w:p w14:paraId="145B0C35" w14:textId="7302C2A2" w:rsidR="00674AC7" w:rsidRDefault="00674AC7" w:rsidP="005D40B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Predmet prodaje je sljedeća nekretnina</w:t>
      </w:r>
    </w:p>
    <w:p w14:paraId="64826A4A" w14:textId="11B5A693" w:rsidR="00C81869" w:rsidRPr="0048309F" w:rsidRDefault="00C81869" w:rsidP="0048309F">
      <w:pPr>
        <w:spacing w:after="120" w:line="240" w:lineRule="auto"/>
        <w:jc w:val="both"/>
        <w:rPr>
          <w:rFonts w:ascii="Arial" w:hAnsi="Arial" w:cs="Arial"/>
          <w:lang w:val="hr-BA"/>
        </w:rPr>
      </w:pPr>
      <w:r w:rsidRPr="0048309F">
        <w:rPr>
          <w:rFonts w:ascii="Arial" w:hAnsi="Arial" w:cs="Arial"/>
          <w:sz w:val="20"/>
          <w:szCs w:val="20"/>
          <w:lang w:val="hr-BA"/>
        </w:rPr>
        <w:t>POSLOVN</w:t>
      </w:r>
      <w:r w:rsidRPr="0048309F">
        <w:rPr>
          <w:rFonts w:ascii="Arial" w:hAnsi="Arial" w:cs="Arial"/>
          <w:lang w:val="hr-BA"/>
        </w:rPr>
        <w:t>I</w:t>
      </w:r>
      <w:r w:rsidRPr="0048309F">
        <w:rPr>
          <w:rFonts w:ascii="Arial" w:hAnsi="Arial" w:cs="Arial"/>
          <w:sz w:val="20"/>
          <w:szCs w:val="20"/>
          <w:lang w:val="hr-BA"/>
        </w:rPr>
        <w:t xml:space="preserve"> OBJEKT</w:t>
      </w:r>
      <w:r w:rsidRPr="0048309F">
        <w:rPr>
          <w:rFonts w:ascii="Arial" w:hAnsi="Arial" w:cs="Arial"/>
          <w:lang w:val="hr-BA"/>
        </w:rPr>
        <w:t xml:space="preserve"> – BENZINSKA STANICA „</w:t>
      </w:r>
      <w:r w:rsidR="00EF7425">
        <w:rPr>
          <w:rFonts w:ascii="Arial" w:hAnsi="Arial" w:cs="Arial"/>
          <w:lang w:val="hr-BA"/>
        </w:rPr>
        <w:t>LUKAVAC 1</w:t>
      </w:r>
      <w:r w:rsidRPr="0048309F">
        <w:rPr>
          <w:rFonts w:ascii="Arial" w:hAnsi="Arial" w:cs="Arial"/>
          <w:lang w:val="hr-BA"/>
        </w:rPr>
        <w:t xml:space="preserve">“ sa pripadajućim zemljištem u Ul. </w:t>
      </w:r>
      <w:r w:rsidR="00EF7425">
        <w:rPr>
          <w:rFonts w:ascii="Arial" w:hAnsi="Arial" w:cs="Arial"/>
          <w:lang w:val="hr-BA"/>
        </w:rPr>
        <w:t>Tuzlanskog odreda bb Lukavac</w:t>
      </w:r>
      <w:r w:rsidRPr="0048309F">
        <w:rPr>
          <w:rFonts w:ascii="Arial" w:hAnsi="Arial" w:cs="Arial"/>
          <w:lang w:val="hr-BA"/>
        </w:rPr>
        <w:t xml:space="preserve">, upisano u ZK uložak broj: 68 </w:t>
      </w:r>
      <w:proofErr w:type="spellStart"/>
      <w:r w:rsidRPr="0048309F">
        <w:rPr>
          <w:rFonts w:ascii="Arial" w:hAnsi="Arial" w:cs="Arial"/>
        </w:rPr>
        <w:t>k.č</w:t>
      </w:r>
      <w:proofErr w:type="spellEnd"/>
      <w:r w:rsidRPr="0048309F">
        <w:rPr>
          <w:rFonts w:ascii="Arial" w:hAnsi="Arial" w:cs="Arial"/>
        </w:rPr>
        <w:t xml:space="preserve">. br. </w:t>
      </w:r>
      <w:r w:rsidR="00EF7425">
        <w:rPr>
          <w:rFonts w:ascii="Arial" w:hAnsi="Arial" w:cs="Arial"/>
        </w:rPr>
        <w:t>349</w:t>
      </w:r>
      <w:r w:rsidRPr="0048309F">
        <w:rPr>
          <w:rFonts w:ascii="Arial" w:hAnsi="Arial" w:cs="Arial"/>
        </w:rPr>
        <w:t xml:space="preserve">, KO: </w:t>
      </w:r>
      <w:r w:rsidR="00EF7425">
        <w:rPr>
          <w:rFonts w:ascii="Arial" w:hAnsi="Arial" w:cs="Arial"/>
        </w:rPr>
        <w:t>Lukavac</w:t>
      </w:r>
      <w:r w:rsidRPr="0048309F">
        <w:rPr>
          <w:rFonts w:ascii="Arial" w:hAnsi="Arial" w:cs="Arial"/>
        </w:rPr>
        <w:t>, i</w:t>
      </w:r>
      <w:r w:rsidRPr="0048309F">
        <w:rPr>
          <w:rFonts w:ascii="Arial" w:hAnsi="Arial" w:cs="Arial"/>
          <w:lang w:val="hr-BA"/>
        </w:rPr>
        <w:t xml:space="preserve"> to:</w:t>
      </w:r>
    </w:p>
    <w:p w14:paraId="4A5F8439" w14:textId="7CD40115" w:rsidR="00674AC7" w:rsidRPr="00EF7425" w:rsidRDefault="00C81869" w:rsidP="00EF7425">
      <w:pPr>
        <w:spacing w:after="120" w:line="240" w:lineRule="auto"/>
        <w:jc w:val="both"/>
        <w:rPr>
          <w:rFonts w:ascii="Arial" w:hAnsi="Arial" w:cs="Arial"/>
          <w:lang w:val="hr-BA"/>
        </w:rPr>
      </w:pPr>
      <w:r w:rsidRPr="00EF7425">
        <w:rPr>
          <w:rFonts w:ascii="Arial" w:hAnsi="Arial" w:cs="Arial"/>
          <w:lang w:val="hr-BA"/>
        </w:rPr>
        <w:t xml:space="preserve">Benzinska stanica na parceli ukupne površine od </w:t>
      </w:r>
      <w:r w:rsidR="00EF7425" w:rsidRPr="00EF7425">
        <w:rPr>
          <w:rFonts w:ascii="Arial" w:hAnsi="Arial" w:cs="Arial"/>
          <w:lang w:val="hr-BA"/>
        </w:rPr>
        <w:t>2.911</w:t>
      </w:r>
      <w:r w:rsidRPr="00EF7425">
        <w:rPr>
          <w:rFonts w:ascii="Arial" w:hAnsi="Arial" w:cs="Arial"/>
          <w:lang w:val="hr-BA"/>
        </w:rPr>
        <w:t xml:space="preserve"> m</w:t>
      </w:r>
      <w:r w:rsidRPr="00EF7425">
        <w:rPr>
          <w:rFonts w:ascii="Arial" w:hAnsi="Arial" w:cs="Arial"/>
          <w:vertAlign w:val="superscript"/>
          <w:lang w:val="hr-BA"/>
        </w:rPr>
        <w:t>2</w:t>
      </w:r>
      <w:r w:rsidRPr="00EF7425">
        <w:rPr>
          <w:rFonts w:ascii="Arial" w:hAnsi="Arial" w:cs="Arial"/>
          <w:lang w:val="hr-BA"/>
        </w:rPr>
        <w:t>.</w:t>
      </w:r>
    </w:p>
    <w:p w14:paraId="38C0A8C0" w14:textId="77777777" w:rsidR="00C81869" w:rsidRPr="00C81869" w:rsidRDefault="00C81869" w:rsidP="00C81869">
      <w:pPr>
        <w:pStyle w:val="ListParagraph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hr-BA"/>
        </w:rPr>
      </w:pPr>
    </w:p>
    <w:p w14:paraId="34AA09B3" w14:textId="556305EC" w:rsidR="00313851" w:rsidRPr="00E35AA4" w:rsidRDefault="00F41C17" w:rsidP="00C81869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E35AA4">
        <w:rPr>
          <w:rFonts w:ascii="Arial" w:hAnsi="Arial" w:cs="Arial"/>
          <w:b/>
          <w:sz w:val="20"/>
          <w:szCs w:val="20"/>
          <w:lang w:val="hr-BA"/>
        </w:rPr>
        <w:t>GARANCIJA</w:t>
      </w:r>
      <w:r w:rsidR="00313851" w:rsidRPr="00E35AA4">
        <w:rPr>
          <w:rFonts w:ascii="Arial" w:hAnsi="Arial" w:cs="Arial"/>
          <w:b/>
          <w:sz w:val="20"/>
          <w:szCs w:val="20"/>
          <w:lang w:val="hr-BA"/>
        </w:rPr>
        <w:t xml:space="preserve"> ZA OZBILJNOST PONUDE</w:t>
      </w:r>
    </w:p>
    <w:p w14:paraId="56510939" w14:textId="0615045C" w:rsidR="00E35AA4" w:rsidRPr="008E39EE" w:rsidRDefault="00F41C17" w:rsidP="00C81869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Ponuditelji su u obavezi </w:t>
      </w:r>
      <w:r w:rsidR="00964310">
        <w:rPr>
          <w:rFonts w:ascii="Arial" w:hAnsi="Arial" w:cs="Arial"/>
          <w:sz w:val="20"/>
          <w:szCs w:val="20"/>
          <w:lang w:val="hr-BA"/>
        </w:rPr>
        <w:t>u</w:t>
      </w:r>
      <w:r>
        <w:rPr>
          <w:rFonts w:ascii="Arial" w:hAnsi="Arial" w:cs="Arial"/>
          <w:sz w:val="20"/>
          <w:szCs w:val="20"/>
          <w:lang w:val="hr-BA"/>
        </w:rPr>
        <w:t>plat</w:t>
      </w:r>
      <w:r w:rsidR="00964310">
        <w:rPr>
          <w:rFonts w:ascii="Arial" w:hAnsi="Arial" w:cs="Arial"/>
          <w:sz w:val="20"/>
          <w:szCs w:val="20"/>
          <w:lang w:val="hr-BA"/>
        </w:rPr>
        <w:t>iti</w:t>
      </w:r>
      <w:r>
        <w:rPr>
          <w:rFonts w:ascii="Arial" w:hAnsi="Arial" w:cs="Arial"/>
          <w:sz w:val="20"/>
          <w:szCs w:val="20"/>
          <w:lang w:val="hr-BA"/>
        </w:rPr>
        <w:t xml:space="preserve"> </w:t>
      </w:r>
      <w:r w:rsidR="00964310">
        <w:rPr>
          <w:rFonts w:ascii="Arial" w:hAnsi="Arial" w:cs="Arial"/>
          <w:sz w:val="20"/>
          <w:szCs w:val="20"/>
          <w:lang w:val="hr-BA"/>
        </w:rPr>
        <w:t xml:space="preserve">kauciju </w:t>
      </w:r>
      <w:r>
        <w:rPr>
          <w:rFonts w:ascii="Arial" w:hAnsi="Arial" w:cs="Arial"/>
          <w:sz w:val="20"/>
          <w:szCs w:val="20"/>
          <w:lang w:val="hr-BA"/>
        </w:rPr>
        <w:t xml:space="preserve">u ukupnom iznosu od </w:t>
      </w:r>
      <w:r w:rsidR="00C81869">
        <w:rPr>
          <w:rFonts w:ascii="Arial" w:hAnsi="Arial" w:cs="Arial"/>
          <w:sz w:val="20"/>
          <w:szCs w:val="20"/>
          <w:lang w:val="hr-BA"/>
        </w:rPr>
        <w:t>10.000 KM</w:t>
      </w:r>
      <w:r w:rsidR="00313851">
        <w:rPr>
          <w:rFonts w:ascii="Arial" w:hAnsi="Arial" w:cs="Arial"/>
          <w:sz w:val="20"/>
          <w:szCs w:val="20"/>
          <w:lang w:val="hr-BA"/>
        </w:rPr>
        <w:t xml:space="preserve"> </w:t>
      </w:r>
      <w:r>
        <w:rPr>
          <w:rFonts w:ascii="Arial" w:hAnsi="Arial" w:cs="Arial"/>
          <w:sz w:val="20"/>
          <w:szCs w:val="20"/>
          <w:lang w:val="hr-BA"/>
        </w:rPr>
        <w:t>u svrhu garancije za ozbiljnost ponude za učešće u javnom nadmetanju za kupovinu nekretnine.</w:t>
      </w:r>
    </w:p>
    <w:p w14:paraId="28A59086" w14:textId="7E147EB3" w:rsidR="00E35AA4" w:rsidRPr="003F30F4" w:rsidRDefault="00E35AA4" w:rsidP="006064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3F30F4">
        <w:rPr>
          <w:rFonts w:ascii="Arial" w:hAnsi="Arial" w:cs="Arial"/>
          <w:b/>
          <w:sz w:val="20"/>
          <w:szCs w:val="20"/>
          <w:lang w:val="hr-BA"/>
        </w:rPr>
        <w:t>NACRT KUPOPRODAJNOG UGOVORA</w:t>
      </w:r>
    </w:p>
    <w:p w14:paraId="47A7E305" w14:textId="481E9B77" w:rsidR="00E35AA4" w:rsidRDefault="00E35AA4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Nacrt kupoprodajnog ugovora definisan je u Prilogu 1</w:t>
      </w:r>
      <w:r w:rsidR="003F30F4">
        <w:rPr>
          <w:rFonts w:ascii="Arial" w:hAnsi="Arial" w:cs="Arial"/>
          <w:sz w:val="20"/>
          <w:szCs w:val="20"/>
          <w:lang w:val="hr-BA"/>
        </w:rPr>
        <w:t xml:space="preserve"> ove dokumentacije. Ponuditelji </w:t>
      </w:r>
      <w:r w:rsidR="00C11D1C">
        <w:rPr>
          <w:rFonts w:ascii="Arial" w:hAnsi="Arial" w:cs="Arial"/>
          <w:sz w:val="20"/>
          <w:szCs w:val="20"/>
          <w:lang w:val="hr-BA"/>
        </w:rPr>
        <w:t>su obavezni</w:t>
      </w:r>
      <w:r w:rsidR="003F30F4">
        <w:rPr>
          <w:rFonts w:ascii="Arial" w:hAnsi="Arial" w:cs="Arial"/>
          <w:sz w:val="20"/>
          <w:szCs w:val="20"/>
          <w:lang w:val="hr-BA"/>
        </w:rPr>
        <w:t xml:space="preserve"> izjasniti </w:t>
      </w:r>
      <w:r w:rsidR="00C11D1C">
        <w:rPr>
          <w:rFonts w:ascii="Arial" w:hAnsi="Arial" w:cs="Arial"/>
          <w:sz w:val="20"/>
          <w:szCs w:val="20"/>
          <w:lang w:val="hr-BA"/>
        </w:rPr>
        <w:t xml:space="preserve">se </w:t>
      </w:r>
      <w:r w:rsidR="003F30F4">
        <w:rPr>
          <w:rFonts w:ascii="Arial" w:hAnsi="Arial" w:cs="Arial"/>
          <w:sz w:val="20"/>
          <w:szCs w:val="20"/>
          <w:lang w:val="hr-BA"/>
        </w:rPr>
        <w:t xml:space="preserve">o </w:t>
      </w:r>
      <w:r w:rsidR="00964310">
        <w:rPr>
          <w:rFonts w:ascii="Arial" w:hAnsi="Arial" w:cs="Arial"/>
          <w:sz w:val="20"/>
          <w:szCs w:val="20"/>
          <w:lang w:val="hr-BA"/>
        </w:rPr>
        <w:t xml:space="preserve">prihvatanju </w:t>
      </w:r>
      <w:r w:rsidR="003F30F4">
        <w:rPr>
          <w:rFonts w:ascii="Arial" w:hAnsi="Arial" w:cs="Arial"/>
          <w:sz w:val="20"/>
          <w:szCs w:val="20"/>
          <w:lang w:val="hr-BA"/>
        </w:rPr>
        <w:t xml:space="preserve">priloženog nacrta kupoprodajnog ugovora potpisivanjem izjave o </w:t>
      </w:r>
      <w:r w:rsidR="00964310">
        <w:rPr>
          <w:rFonts w:ascii="Arial" w:hAnsi="Arial" w:cs="Arial"/>
          <w:sz w:val="20"/>
          <w:szCs w:val="20"/>
          <w:lang w:val="hr-BA"/>
        </w:rPr>
        <w:t xml:space="preserve">prihvatanju </w:t>
      </w:r>
      <w:r w:rsidR="003F30F4">
        <w:rPr>
          <w:rFonts w:ascii="Arial" w:hAnsi="Arial" w:cs="Arial"/>
          <w:sz w:val="20"/>
          <w:szCs w:val="20"/>
          <w:lang w:val="hr-BA"/>
        </w:rPr>
        <w:t>kupoprodajnog ugovora koja se nalazi u Prilogu 2 ove dokumentacije</w:t>
      </w:r>
      <w:r w:rsidR="00964310">
        <w:rPr>
          <w:rFonts w:ascii="Arial" w:hAnsi="Arial" w:cs="Arial"/>
          <w:sz w:val="20"/>
          <w:szCs w:val="20"/>
          <w:lang w:val="hr-BA"/>
        </w:rPr>
        <w:t>.</w:t>
      </w:r>
    </w:p>
    <w:p w14:paraId="41A40012" w14:textId="4550212E" w:rsidR="006064C3" w:rsidRPr="00826B14" w:rsidRDefault="006064C3" w:rsidP="006064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826B14">
        <w:rPr>
          <w:rFonts w:ascii="Arial" w:hAnsi="Arial" w:cs="Arial"/>
          <w:b/>
          <w:sz w:val="20"/>
          <w:szCs w:val="20"/>
          <w:lang w:val="hr-BA"/>
        </w:rPr>
        <w:t>SADRŽAJ PONUDE</w:t>
      </w:r>
    </w:p>
    <w:p w14:paraId="0CBBD021" w14:textId="19E4E6FE" w:rsidR="006064C3" w:rsidRPr="00AA7051" w:rsidRDefault="006064C3" w:rsidP="006064C3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Ponude za kupoprodaju moraju sadržavati:</w:t>
      </w:r>
    </w:p>
    <w:p w14:paraId="1C2C3205" w14:textId="593F002B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Ime i prezime, JMBG ponuđača i njegovo prebivalište (za fizička lica) odnosno naziv firme s adresom sjedišta i ID broj (za pravna lica), te aktivnu e-mail adresu; </w:t>
      </w:r>
    </w:p>
    <w:p w14:paraId="6687ADD9" w14:textId="77777777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kopiju lične karte (za fizička lica), odnosno rješenje o upisu u sudski registar (za pravna lica); </w:t>
      </w:r>
    </w:p>
    <w:p w14:paraId="7E255B55" w14:textId="77777777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dokaz o uplati kaucije, </w:t>
      </w:r>
    </w:p>
    <w:p w14:paraId="7A2DD598" w14:textId="77777777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broj računa ponuditelja i naziv banke na koji će se vratiti uplaćena kaucija</w:t>
      </w:r>
    </w:p>
    <w:p w14:paraId="7514924A" w14:textId="5B977F00" w:rsidR="006064C3" w:rsidRPr="00AA7051" w:rsidRDefault="006064C3" w:rsidP="00EF29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iznos ponuđene cijene za predmetnu nekretninu u KM. </w:t>
      </w:r>
    </w:p>
    <w:p w14:paraId="313D1D6A" w14:textId="512AE32E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Naziv nekretnine, adresu i iskazanu površinu u m</w:t>
      </w:r>
      <w:r w:rsidRPr="00AA7051">
        <w:rPr>
          <w:rFonts w:ascii="Arial" w:hAnsi="Arial" w:cs="Arial"/>
          <w:sz w:val="20"/>
          <w:szCs w:val="20"/>
          <w:vertAlign w:val="superscript"/>
          <w:lang w:val="hr-BA"/>
        </w:rPr>
        <w:t>2</w:t>
      </w:r>
      <w:r w:rsidRPr="00AA7051">
        <w:rPr>
          <w:rFonts w:ascii="Arial" w:hAnsi="Arial" w:cs="Arial"/>
          <w:sz w:val="20"/>
          <w:szCs w:val="20"/>
          <w:lang w:val="hr-BA"/>
        </w:rPr>
        <w:t xml:space="preserve"> za nekretninu za koju se daje ponuda za kupovinu</w:t>
      </w:r>
    </w:p>
    <w:p w14:paraId="755A2DFB" w14:textId="60F64697" w:rsidR="00EF2987" w:rsidRPr="00AA7051" w:rsidRDefault="00EF2987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Izjavu o </w:t>
      </w:r>
      <w:r w:rsidR="00964310" w:rsidRPr="00AA7051">
        <w:rPr>
          <w:rFonts w:ascii="Arial" w:hAnsi="Arial" w:cs="Arial"/>
          <w:sz w:val="20"/>
          <w:szCs w:val="20"/>
          <w:lang w:val="hr-BA"/>
        </w:rPr>
        <w:t xml:space="preserve">prihvatanju </w:t>
      </w:r>
      <w:r w:rsidRPr="00AA7051">
        <w:rPr>
          <w:rFonts w:ascii="Arial" w:hAnsi="Arial" w:cs="Arial"/>
          <w:sz w:val="20"/>
          <w:szCs w:val="20"/>
          <w:lang w:val="hr-BA"/>
        </w:rPr>
        <w:t>nacrta kupoprodajnog ugovora</w:t>
      </w:r>
    </w:p>
    <w:p w14:paraId="632D2371" w14:textId="62FEE7F2" w:rsidR="004D6317" w:rsidRPr="00AA7051" w:rsidRDefault="00EF2987" w:rsidP="00EF29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Izjavu o sagl</w:t>
      </w:r>
      <w:r w:rsidR="00964310" w:rsidRPr="00AA7051">
        <w:rPr>
          <w:rFonts w:ascii="Arial" w:hAnsi="Arial" w:cs="Arial"/>
          <w:sz w:val="20"/>
          <w:szCs w:val="20"/>
          <w:lang w:val="hr-BA"/>
        </w:rPr>
        <w:t>a</w:t>
      </w:r>
      <w:r w:rsidRPr="00AA7051">
        <w:rPr>
          <w:rFonts w:ascii="Arial" w:hAnsi="Arial" w:cs="Arial"/>
          <w:sz w:val="20"/>
          <w:szCs w:val="20"/>
          <w:lang w:val="hr-BA"/>
        </w:rPr>
        <w:t>snosti za prikupljanje i korištenje ličnih podataka</w:t>
      </w:r>
    </w:p>
    <w:p w14:paraId="072100EA" w14:textId="0169B12A" w:rsidR="00EF2987" w:rsidRPr="00AA7051" w:rsidRDefault="004D6317" w:rsidP="00EF29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Izjava o povjerljivosti</w:t>
      </w:r>
      <w:r w:rsidR="007F45F6" w:rsidRPr="00AA7051">
        <w:rPr>
          <w:rFonts w:ascii="Arial" w:hAnsi="Arial" w:cs="Arial"/>
          <w:sz w:val="20"/>
          <w:szCs w:val="20"/>
          <w:lang w:val="hr-BA"/>
        </w:rPr>
        <w:t xml:space="preserve"> podataka</w:t>
      </w:r>
      <w:r w:rsidR="00EF2987" w:rsidRPr="00AA7051">
        <w:rPr>
          <w:rFonts w:ascii="Arial" w:hAnsi="Arial" w:cs="Arial"/>
          <w:sz w:val="20"/>
          <w:szCs w:val="20"/>
          <w:lang w:val="hr-BA"/>
        </w:rPr>
        <w:t xml:space="preserve"> </w:t>
      </w:r>
    </w:p>
    <w:p w14:paraId="0FA9FB79" w14:textId="77777777" w:rsidR="00EF2987" w:rsidRPr="00EF2987" w:rsidRDefault="00EF2987" w:rsidP="00EF2987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502944B" w14:textId="09D287BB" w:rsidR="006064C3" w:rsidRDefault="006064C3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080D1E">
        <w:rPr>
          <w:rFonts w:ascii="Arial" w:hAnsi="Arial" w:cs="Arial"/>
          <w:sz w:val="20"/>
          <w:szCs w:val="20"/>
          <w:lang w:val="hr-BA"/>
        </w:rPr>
        <w:t>U slučaju da je ponuđač fizička ili pravna osoba</w:t>
      </w:r>
      <w:r w:rsidR="00964310">
        <w:rPr>
          <w:rFonts w:ascii="Arial" w:hAnsi="Arial" w:cs="Arial"/>
          <w:sz w:val="20"/>
          <w:szCs w:val="20"/>
          <w:lang w:val="hr-BA"/>
        </w:rPr>
        <w:t xml:space="preserve"> sa prebivalištem / sjedištem u inostranstvu</w:t>
      </w:r>
      <w:r w:rsidRPr="00080D1E">
        <w:rPr>
          <w:rFonts w:ascii="Arial" w:hAnsi="Arial" w:cs="Arial"/>
          <w:sz w:val="20"/>
          <w:szCs w:val="20"/>
          <w:lang w:val="hr-BA"/>
        </w:rPr>
        <w:t xml:space="preserve"> potrebno je pored navedenog dostaviti </w:t>
      </w:r>
      <w:r w:rsidR="00F57F0F">
        <w:rPr>
          <w:rFonts w:ascii="Arial" w:hAnsi="Arial" w:cs="Arial"/>
          <w:sz w:val="20"/>
          <w:szCs w:val="20"/>
          <w:lang w:val="hr-BA"/>
        </w:rPr>
        <w:t>ovjerenu izjavu</w:t>
      </w:r>
      <w:r w:rsidRPr="00080D1E">
        <w:rPr>
          <w:rFonts w:ascii="Arial" w:hAnsi="Arial" w:cs="Arial"/>
          <w:sz w:val="20"/>
          <w:szCs w:val="20"/>
          <w:lang w:val="hr-BA"/>
        </w:rPr>
        <w:t xml:space="preserve"> da su ispunjeni uslovi za sticanje prava vlasništva stranih državljana nad nekretninama u Bosni i Hercegovini</w:t>
      </w:r>
      <w:r w:rsidRPr="006064C3">
        <w:rPr>
          <w:rFonts w:ascii="Arial" w:hAnsi="Arial" w:cs="Arial"/>
          <w:sz w:val="20"/>
          <w:szCs w:val="20"/>
          <w:lang w:val="hr-BA"/>
        </w:rPr>
        <w:t>.</w:t>
      </w:r>
      <w:r>
        <w:rPr>
          <w:rFonts w:ascii="Arial" w:hAnsi="Arial" w:cs="Arial"/>
          <w:sz w:val="20"/>
          <w:szCs w:val="20"/>
          <w:lang w:val="hr-BA"/>
        </w:rPr>
        <w:t xml:space="preserve"> </w:t>
      </w:r>
    </w:p>
    <w:p w14:paraId="34224C72" w14:textId="312E8221" w:rsidR="006064C3" w:rsidRPr="006064C3" w:rsidRDefault="006064C3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Lista </w:t>
      </w:r>
      <w:r w:rsidRPr="006064C3">
        <w:rPr>
          <w:rFonts w:ascii="Arial" w:hAnsi="Arial" w:cs="Arial"/>
          <w:sz w:val="20"/>
          <w:szCs w:val="20"/>
          <w:lang w:val="hr-BA"/>
        </w:rPr>
        <w:t xml:space="preserve">zemalja </w:t>
      </w:r>
      <w:r>
        <w:rPr>
          <w:rFonts w:ascii="Arial" w:hAnsi="Arial" w:cs="Arial"/>
          <w:sz w:val="20"/>
          <w:szCs w:val="20"/>
          <w:lang w:val="hr-BA"/>
        </w:rPr>
        <w:t>i p</w:t>
      </w:r>
      <w:r w:rsidRPr="006064C3">
        <w:rPr>
          <w:rFonts w:ascii="Arial" w:hAnsi="Arial" w:cs="Arial"/>
          <w:sz w:val="20"/>
          <w:szCs w:val="20"/>
          <w:lang w:val="hr-BA"/>
        </w:rPr>
        <w:t>odaci o uvjetima reciprociteta je objavljena na stranici Federalnog ministarstva pravde dana 22.02.2018. godine, broj: 02-49-5000/17.</w:t>
      </w:r>
      <w:r>
        <w:rPr>
          <w:rFonts w:ascii="Arial" w:hAnsi="Arial" w:cs="Arial"/>
          <w:sz w:val="20"/>
          <w:szCs w:val="20"/>
          <w:lang w:val="hr-BA"/>
        </w:rPr>
        <w:t xml:space="preserve"> na slijedećem linku</w:t>
      </w:r>
      <w:r w:rsidRPr="006064C3">
        <w:rPr>
          <w:rFonts w:ascii="Arial" w:hAnsi="Arial" w:cs="Arial"/>
          <w:sz w:val="20"/>
          <w:szCs w:val="20"/>
          <w:lang w:val="hr-BA"/>
        </w:rPr>
        <w:t xml:space="preserve"> </w:t>
      </w:r>
      <w:hyperlink r:id="rId11" w:history="1">
        <w:r w:rsidRPr="006064C3">
          <w:rPr>
            <w:rStyle w:val="Hyperlink"/>
            <w:rFonts w:ascii="Arial" w:hAnsi="Arial" w:cs="Arial"/>
            <w:sz w:val="20"/>
            <w:szCs w:val="20"/>
            <w:lang w:val="hr-BA"/>
          </w:rPr>
          <w:t>https://www.fmp.gov.ba/bs/lista-zemalja-reciprocitet-u-sticanju-prava-vlasnistva-na-nekretninama.html</w:t>
        </w:r>
      </w:hyperlink>
    </w:p>
    <w:p w14:paraId="7B5D16D9" w14:textId="77777777" w:rsidR="00C81869" w:rsidRDefault="00C81869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C218032" w14:textId="7A7526C4" w:rsidR="00C85080" w:rsidRPr="00EF2987" w:rsidRDefault="00C85080" w:rsidP="006064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EF2987">
        <w:rPr>
          <w:rFonts w:ascii="Arial" w:hAnsi="Arial" w:cs="Arial"/>
          <w:b/>
          <w:sz w:val="20"/>
          <w:szCs w:val="20"/>
          <w:lang w:val="hr-BA"/>
        </w:rPr>
        <w:t>JEZIK IZRADE PONUDE</w:t>
      </w:r>
    </w:p>
    <w:p w14:paraId="0FCAAB9B" w14:textId="23ACD29A" w:rsidR="00C85080" w:rsidRDefault="00C85080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Ponuda za kupoprodaju treba biti pisana na službenim jezicima Bosne i Hercegovine (B/H/S)</w:t>
      </w:r>
      <w:r w:rsidR="004D6317">
        <w:rPr>
          <w:rFonts w:ascii="Arial" w:hAnsi="Arial" w:cs="Arial"/>
          <w:sz w:val="20"/>
          <w:szCs w:val="20"/>
          <w:lang w:val="hr-BA"/>
        </w:rPr>
        <w:t xml:space="preserve"> kao i na engleskom jeziku</w:t>
      </w:r>
      <w:r w:rsidR="005F1334">
        <w:rPr>
          <w:rFonts w:ascii="Arial" w:hAnsi="Arial" w:cs="Arial"/>
          <w:sz w:val="20"/>
          <w:szCs w:val="20"/>
          <w:lang w:val="hr-BA"/>
        </w:rPr>
        <w:t>.</w:t>
      </w:r>
    </w:p>
    <w:p w14:paraId="3F024341" w14:textId="77777777" w:rsidR="00EE51E6" w:rsidRDefault="00EF2987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lastRenderedPageBreak/>
        <w:t>Prodavatelj</w:t>
      </w:r>
      <w:r w:rsidR="00C85080">
        <w:rPr>
          <w:rFonts w:ascii="Arial" w:hAnsi="Arial" w:cs="Arial"/>
          <w:sz w:val="20"/>
          <w:szCs w:val="20"/>
          <w:lang w:val="hr-BA"/>
        </w:rPr>
        <w:t xml:space="preserve"> će postupak prodaje voditi na lokalnom jeziku</w:t>
      </w:r>
      <w:r>
        <w:rPr>
          <w:rFonts w:ascii="Arial" w:hAnsi="Arial" w:cs="Arial"/>
          <w:sz w:val="20"/>
          <w:szCs w:val="20"/>
          <w:lang w:val="hr-BA"/>
        </w:rPr>
        <w:t xml:space="preserve"> i svu dokumentaciju vezanu za postupak prodaje pripremiti  na lokalnom jeziku.</w:t>
      </w:r>
    </w:p>
    <w:p w14:paraId="6AD2EE27" w14:textId="524B4F7F" w:rsidR="00EE51E6" w:rsidRDefault="00EE51E6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U slučaju da je ponuđač strana fizička ili pravna osoba koja ne razumije lokalni jezik, potrebno je da se angažuje sudski tumač sa Liste stalnih sudskih tumača u FBiH. Lista stalnih sudskih tumača je objavljena na stranici Federalnog ministarstva pravde na slijedećem linku: </w:t>
      </w:r>
      <w:hyperlink r:id="rId12" w:history="1">
        <w:r w:rsidRPr="00EE51E6">
          <w:rPr>
            <w:rStyle w:val="Hyperlink"/>
            <w:rFonts w:ascii="Arial" w:hAnsi="Arial" w:cs="Arial"/>
            <w:sz w:val="20"/>
            <w:szCs w:val="20"/>
            <w:lang w:val="hr-BA"/>
          </w:rPr>
          <w:t>https://www.fmp.gov.ba/bs/lista-stalnih-sudskih-vjestaka-u-federaciji-bih.html</w:t>
        </w:r>
      </w:hyperlink>
    </w:p>
    <w:p w14:paraId="2E35A95C" w14:textId="765384FF" w:rsidR="00EE51E6" w:rsidRDefault="00EE51E6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Troškove angažovanja sudskog tumača snosi ponuđač.</w:t>
      </w:r>
    </w:p>
    <w:p w14:paraId="3FB04C23" w14:textId="77777777" w:rsidR="006064C3" w:rsidRPr="006064C3" w:rsidRDefault="006064C3" w:rsidP="00C85080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D588AE2" w14:textId="140C58E7" w:rsidR="006064C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EF2987">
        <w:rPr>
          <w:rFonts w:ascii="Arial" w:hAnsi="Arial" w:cs="Arial"/>
          <w:b/>
          <w:sz w:val="20"/>
          <w:szCs w:val="20"/>
          <w:lang w:val="hr-BA"/>
        </w:rPr>
        <w:t>NAČIN DOSTAVE PONUDE</w:t>
      </w:r>
    </w:p>
    <w:p w14:paraId="3C600716" w14:textId="16396D42" w:rsidR="00EF2987" w:rsidRPr="00EF2987" w:rsidRDefault="00EF2987" w:rsidP="00EF2987">
      <w:pPr>
        <w:shd w:val="clear" w:color="auto" w:fill="FFFFFF"/>
        <w:spacing w:after="120" w:line="240" w:lineRule="auto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sz w:val="20"/>
          <w:szCs w:val="20"/>
          <w:lang w:val="hr-BA"/>
        </w:rPr>
        <w:t xml:space="preserve">Ponuditelji dostavljaju pisane ponude u zatvorenoj omotnici </w:t>
      </w:r>
      <w:r w:rsidRPr="00EF2987">
        <w:rPr>
          <w:rFonts w:ascii="Arial" w:hAnsi="Arial" w:cs="Arial"/>
          <w:sz w:val="20"/>
          <w:szCs w:val="20"/>
          <w:lang w:val="hr-BA" w:eastAsia="bs-Latn-BA"/>
        </w:rPr>
        <w:t>na adresu:</w:t>
      </w:r>
    </w:p>
    <w:p w14:paraId="4AFC9ED9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ENERGOPETROL d.d. Sarajevo</w:t>
      </w:r>
    </w:p>
    <w:p w14:paraId="5866CC16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Azize Šaćirbegović 4b, 71000 Sarajevo</w:t>
      </w:r>
    </w:p>
    <w:p w14:paraId="7AB05F5A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Ponuda za kupnju nekretnin</w:t>
      </w:r>
      <w:r>
        <w:rPr>
          <w:rFonts w:ascii="Arial" w:hAnsi="Arial" w:cs="Arial"/>
          <w:sz w:val="20"/>
          <w:szCs w:val="20"/>
          <w:lang w:val="hr-BA"/>
        </w:rPr>
        <w:t>e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 – </w:t>
      </w:r>
      <w:r w:rsidRPr="00A65873">
        <w:rPr>
          <w:rFonts w:ascii="Arial" w:hAnsi="Arial" w:cs="Arial"/>
          <w:sz w:val="20"/>
          <w:szCs w:val="20"/>
          <w:u w:val="single"/>
          <w:lang w:val="hr-BA"/>
        </w:rPr>
        <w:t>"NE OTVARATI"</w:t>
      </w:r>
    </w:p>
    <w:p w14:paraId="5B46E718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u w:val="single"/>
          <w:lang w:val="hr-BA"/>
        </w:rPr>
        <w:t xml:space="preserve">N/P </w:t>
      </w:r>
      <w:r>
        <w:rPr>
          <w:rFonts w:ascii="Arial" w:hAnsi="Arial" w:cs="Arial"/>
          <w:sz w:val="20"/>
          <w:szCs w:val="20"/>
          <w:u w:val="single"/>
          <w:lang w:val="hr-BA"/>
        </w:rPr>
        <w:t xml:space="preserve">Komisija za prodaju nekretnina Azra Bukva </w:t>
      </w:r>
    </w:p>
    <w:p w14:paraId="43BC4AC8" w14:textId="5C9A3110" w:rsidR="007C0B79" w:rsidRDefault="007C0B79" w:rsidP="007C0B79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sz w:val="20"/>
          <w:szCs w:val="20"/>
          <w:lang w:val="hr-BA" w:eastAsia="bs-Latn-BA"/>
        </w:rPr>
        <w:t xml:space="preserve">Ponuda mora biti dostavljena najkasnije do </w:t>
      </w:r>
      <w:r w:rsidR="000465DB">
        <w:rPr>
          <w:rFonts w:ascii="Arial" w:hAnsi="Arial" w:cs="Arial"/>
          <w:b/>
          <w:sz w:val="20"/>
          <w:szCs w:val="20"/>
          <w:lang w:val="hr-BA" w:eastAsia="bs-Latn-BA"/>
        </w:rPr>
        <w:t>31.10.</w:t>
      </w:r>
      <w:r w:rsidR="00C81869" w:rsidRPr="006C5A77">
        <w:rPr>
          <w:rFonts w:ascii="Arial" w:hAnsi="Arial" w:cs="Arial"/>
          <w:b/>
          <w:sz w:val="20"/>
          <w:szCs w:val="20"/>
          <w:lang w:val="hr-BA" w:eastAsia="bs-Latn-BA"/>
        </w:rPr>
        <w:t>2022</w:t>
      </w:r>
      <w:r w:rsidRPr="006C5A77">
        <w:rPr>
          <w:rFonts w:ascii="Arial" w:hAnsi="Arial" w:cs="Arial"/>
          <w:b/>
          <w:sz w:val="20"/>
          <w:szCs w:val="20"/>
          <w:lang w:val="hr-BA" w:eastAsia="bs-Latn-BA"/>
        </w:rPr>
        <w:t xml:space="preserve"> do 16.00h</w:t>
      </w:r>
      <w:r w:rsidRPr="00510972">
        <w:rPr>
          <w:rFonts w:ascii="Arial" w:hAnsi="Arial" w:cs="Arial"/>
          <w:sz w:val="20"/>
          <w:szCs w:val="20"/>
          <w:lang w:val="hr-BA" w:eastAsia="bs-Latn-BA"/>
        </w:rPr>
        <w:t>.</w:t>
      </w:r>
      <w:r w:rsidR="00B16739">
        <w:rPr>
          <w:rFonts w:ascii="Arial" w:hAnsi="Arial" w:cs="Arial"/>
          <w:sz w:val="20"/>
          <w:szCs w:val="20"/>
          <w:lang w:val="hr-BA" w:eastAsia="bs-Latn-BA"/>
        </w:rPr>
        <w:t xml:space="preserve"> na protokol</w:t>
      </w:r>
      <w:r w:rsidR="00826B14">
        <w:rPr>
          <w:rFonts w:ascii="Arial" w:hAnsi="Arial" w:cs="Arial"/>
          <w:sz w:val="20"/>
          <w:szCs w:val="20"/>
          <w:lang w:val="hr-BA" w:eastAsia="bs-Latn-BA"/>
        </w:rPr>
        <w:t xml:space="preserve"> društva Energopetrol d.d. ili putem pošte na naprijed navedenu adresu. </w:t>
      </w:r>
    </w:p>
    <w:p w14:paraId="132A6BEA" w14:textId="4299059D" w:rsidR="007C0B79" w:rsidRPr="00826B14" w:rsidRDefault="007C0B79" w:rsidP="007C0B79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826B14">
        <w:rPr>
          <w:rFonts w:ascii="Arial" w:hAnsi="Arial" w:cs="Arial"/>
          <w:sz w:val="20"/>
          <w:szCs w:val="20"/>
          <w:lang w:val="hr-BA" w:eastAsia="bs-Latn-BA"/>
        </w:rPr>
        <w:t>Ponu</w:t>
      </w:r>
      <w:r w:rsidR="0028173D">
        <w:rPr>
          <w:rFonts w:ascii="Arial" w:hAnsi="Arial" w:cs="Arial"/>
          <w:sz w:val="20"/>
          <w:szCs w:val="20"/>
          <w:lang w:val="hr-BA" w:eastAsia="bs-Latn-BA"/>
        </w:rPr>
        <w:t>đač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 xml:space="preserve"> sam određuje način dostave ponude i sam snosi rizik eventualnog gubitka</w:t>
      </w:r>
      <w:r w:rsidR="00826B14" w:rsidRPr="00826B14">
        <w:rPr>
          <w:rFonts w:ascii="Arial" w:hAnsi="Arial" w:cs="Arial"/>
          <w:sz w:val="20"/>
          <w:szCs w:val="20"/>
          <w:lang w:val="hr-BA" w:eastAsia="bs-Latn-BA"/>
        </w:rPr>
        <w:t xml:space="preserve">, 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>odnosno nepravovremene dostave svoje ponude</w:t>
      </w:r>
      <w:r w:rsidR="00826B14" w:rsidRPr="00826B14">
        <w:rPr>
          <w:rFonts w:ascii="Arial" w:hAnsi="Arial" w:cs="Arial"/>
          <w:sz w:val="20"/>
          <w:szCs w:val="20"/>
          <w:lang w:val="hr-BA" w:eastAsia="bs-Latn-BA"/>
        </w:rPr>
        <w:t>.</w:t>
      </w:r>
    </w:p>
    <w:p w14:paraId="5BBB9FB3" w14:textId="573791A5" w:rsidR="006313A9" w:rsidRPr="00826B14" w:rsidRDefault="00860F17">
      <w:pPr>
        <w:pStyle w:val="Header"/>
        <w:tabs>
          <w:tab w:val="clear" w:pos="4536"/>
          <w:tab w:val="clear" w:pos="9072"/>
          <w:tab w:val="left" w:pos="720"/>
          <w:tab w:val="center" w:pos="4680"/>
          <w:tab w:val="right" w:pos="9360"/>
        </w:tabs>
        <w:jc w:val="both"/>
        <w:rPr>
          <w:sz w:val="20"/>
          <w:szCs w:val="20"/>
          <w:lang w:val="hr-BA" w:eastAsia="bs-Latn-BA"/>
        </w:rPr>
      </w:pPr>
      <w:r w:rsidRPr="00826B14">
        <w:rPr>
          <w:rFonts w:ascii="Arial" w:hAnsi="Arial" w:cs="Arial"/>
          <w:sz w:val="20"/>
          <w:szCs w:val="20"/>
        </w:rPr>
        <w:t xml:space="preserve">Ponude koje nisu u skladu sa navedenim uslovima prodaje ili koje imaju poštanski pečat nakon </w:t>
      </w:r>
      <w:r w:rsidR="000465DB">
        <w:rPr>
          <w:rFonts w:ascii="Arial" w:hAnsi="Arial" w:cs="Arial"/>
          <w:b/>
          <w:sz w:val="20"/>
          <w:szCs w:val="20"/>
        </w:rPr>
        <w:t>31.10.</w:t>
      </w:r>
      <w:r w:rsidRPr="006C5A77">
        <w:rPr>
          <w:rFonts w:ascii="Arial" w:hAnsi="Arial" w:cs="Arial"/>
          <w:b/>
          <w:sz w:val="20"/>
          <w:szCs w:val="20"/>
        </w:rPr>
        <w:t>202</w:t>
      </w:r>
      <w:r w:rsidR="00C81869" w:rsidRPr="006C5A77">
        <w:rPr>
          <w:rFonts w:ascii="Arial" w:hAnsi="Arial" w:cs="Arial"/>
          <w:b/>
          <w:sz w:val="20"/>
          <w:szCs w:val="20"/>
        </w:rPr>
        <w:t>2</w:t>
      </w:r>
      <w:r w:rsidRPr="006C5A77">
        <w:rPr>
          <w:rFonts w:ascii="Arial" w:hAnsi="Arial" w:cs="Arial"/>
          <w:b/>
          <w:sz w:val="20"/>
          <w:szCs w:val="20"/>
        </w:rPr>
        <w:t>. godine</w:t>
      </w:r>
      <w:r w:rsidRPr="00826B14">
        <w:rPr>
          <w:rFonts w:ascii="Arial" w:hAnsi="Arial" w:cs="Arial"/>
          <w:sz w:val="20"/>
          <w:szCs w:val="20"/>
        </w:rPr>
        <w:t xml:space="preserve">, 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>označiti će se kao zakašnjelo pristigle i neće biti razmatrane.</w:t>
      </w:r>
      <w:r w:rsidR="00826B14" w:rsidRPr="00826B14">
        <w:rPr>
          <w:rFonts w:ascii="Arial" w:hAnsi="Arial" w:cs="Arial"/>
          <w:sz w:val="20"/>
          <w:szCs w:val="20"/>
          <w:lang w:val="hr-BA" w:eastAsia="bs-Latn-BA"/>
        </w:rPr>
        <w:t xml:space="preserve"> </w:t>
      </w:r>
    </w:p>
    <w:p w14:paraId="2B45F3EE" w14:textId="77777777" w:rsidR="00BC1031" w:rsidRDefault="00BC1031" w:rsidP="00C11D1C">
      <w:pPr>
        <w:pStyle w:val="Header"/>
        <w:tabs>
          <w:tab w:val="clear" w:pos="4536"/>
          <w:tab w:val="clear" w:pos="9072"/>
          <w:tab w:val="left" w:pos="720"/>
          <w:tab w:val="center" w:pos="4680"/>
          <w:tab w:val="right" w:pos="9360"/>
        </w:tabs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</w:p>
    <w:p w14:paraId="155158FA" w14:textId="4D575ADF" w:rsidR="00C671B1" w:rsidRDefault="00C671B1" w:rsidP="00EF298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  <w:r w:rsidRPr="00C671B1">
        <w:rPr>
          <w:rFonts w:ascii="Arial" w:hAnsi="Arial" w:cs="Arial"/>
          <w:b/>
          <w:sz w:val="20"/>
          <w:szCs w:val="20"/>
          <w:lang w:val="hr-BA" w:eastAsia="bs-Latn-BA"/>
        </w:rPr>
        <w:t>OTVARANJE PONUDA</w:t>
      </w:r>
    </w:p>
    <w:p w14:paraId="462AF3FD" w14:textId="544C1ECA" w:rsidR="00C671B1" w:rsidRDefault="00C671B1" w:rsidP="00C671B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A65873">
        <w:rPr>
          <w:rFonts w:ascii="Arial" w:hAnsi="Arial" w:cs="Arial"/>
          <w:sz w:val="20"/>
          <w:szCs w:val="20"/>
          <w:lang w:val="hr-BA" w:eastAsia="bs-Latn-BA"/>
        </w:rPr>
        <w:t>Pristigle ponude će biti javno otvorene</w:t>
      </w:r>
      <w:r w:rsidRPr="00A65873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</w:t>
      </w:r>
      <w:r w:rsidR="000465DB">
        <w:rPr>
          <w:rFonts w:ascii="Arial" w:hAnsi="Arial" w:cs="Arial"/>
          <w:b/>
          <w:bCs/>
          <w:sz w:val="20"/>
          <w:szCs w:val="20"/>
          <w:lang w:val="hr-BA" w:eastAsia="bs-Latn-BA"/>
        </w:rPr>
        <w:t>03.11.</w:t>
      </w:r>
      <w:bookmarkStart w:id="0" w:name="_GoBack"/>
      <w:bookmarkEnd w:id="0"/>
      <w:r w:rsidR="00C81869"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2022</w:t>
      </w:r>
      <w:r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(</w:t>
      </w:r>
      <w:r w:rsidR="006C5A77"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č</w:t>
      </w:r>
      <w:r w:rsid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etvrtak</w:t>
      </w:r>
      <w:r w:rsidRPr="00510972">
        <w:rPr>
          <w:rFonts w:ascii="Arial" w:hAnsi="Arial" w:cs="Arial"/>
          <w:b/>
          <w:bCs/>
          <w:sz w:val="20"/>
          <w:szCs w:val="20"/>
          <w:lang w:val="hr-BA" w:eastAsia="bs-Latn-BA"/>
        </w:rPr>
        <w:t>)</w:t>
      </w:r>
      <w:r w:rsidRPr="00510972">
        <w:rPr>
          <w:rFonts w:ascii="Arial" w:hAnsi="Arial" w:cs="Arial"/>
          <w:sz w:val="20"/>
          <w:szCs w:val="20"/>
          <w:lang w:val="hr-BA" w:eastAsia="bs-Latn-BA"/>
        </w:rPr>
        <w:t xml:space="preserve"> s početkom u </w:t>
      </w:r>
      <w:r w:rsidR="006C5A77" w:rsidRPr="006C5A77">
        <w:rPr>
          <w:rFonts w:ascii="Arial" w:hAnsi="Arial" w:cs="Arial"/>
          <w:b/>
          <w:sz w:val="20"/>
          <w:szCs w:val="20"/>
          <w:lang w:val="hr-BA" w:eastAsia="bs-Latn-BA"/>
        </w:rPr>
        <w:t>11</w:t>
      </w:r>
      <w:r w:rsidRPr="006C5A77">
        <w:rPr>
          <w:rFonts w:ascii="Arial" w:hAnsi="Arial" w:cs="Arial"/>
          <w:b/>
          <w:sz w:val="20"/>
          <w:szCs w:val="20"/>
          <w:lang w:val="hr-BA" w:eastAsia="bs-Latn-BA"/>
        </w:rPr>
        <w:t>:</w:t>
      </w:r>
      <w:r w:rsidR="006C5A77" w:rsidRPr="006C5A77">
        <w:rPr>
          <w:rFonts w:ascii="Arial" w:hAnsi="Arial" w:cs="Arial"/>
          <w:b/>
          <w:sz w:val="20"/>
          <w:szCs w:val="20"/>
          <w:lang w:val="hr-BA" w:eastAsia="bs-Latn-BA"/>
        </w:rPr>
        <w:t>00</w:t>
      </w:r>
      <w:r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sati</w:t>
      </w:r>
      <w:r w:rsidRPr="00A65873">
        <w:rPr>
          <w:rFonts w:ascii="Arial" w:hAnsi="Arial" w:cs="Arial"/>
          <w:sz w:val="20"/>
          <w:szCs w:val="20"/>
          <w:lang w:val="hr-BA" w:eastAsia="bs-Latn-BA"/>
        </w:rPr>
        <w:t xml:space="preserve"> u poslovnoj zgradi E</w:t>
      </w:r>
      <w:r>
        <w:rPr>
          <w:rFonts w:ascii="Arial" w:hAnsi="Arial" w:cs="Arial"/>
          <w:sz w:val="20"/>
          <w:szCs w:val="20"/>
          <w:lang w:val="hr-BA" w:eastAsia="bs-Latn-BA"/>
        </w:rPr>
        <w:t>NERGOPETROL</w:t>
      </w:r>
      <w:r w:rsidRPr="00A65873">
        <w:rPr>
          <w:rFonts w:ascii="Arial" w:hAnsi="Arial" w:cs="Arial"/>
          <w:sz w:val="20"/>
          <w:szCs w:val="20"/>
          <w:lang w:val="hr-BA" w:eastAsia="bs-Latn-BA"/>
        </w:rPr>
        <w:t xml:space="preserve"> d.d. Sarajevo, ulica Azize Šaćirbegović 4b, 71000 Sarajevo. </w:t>
      </w:r>
    </w:p>
    <w:p w14:paraId="3B1CB477" w14:textId="1A6B5874" w:rsidR="00C11D1C" w:rsidRDefault="00C11D1C" w:rsidP="00C671B1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  <w:lang w:val="hr-BA" w:eastAsia="bs-Latn-BA"/>
        </w:rPr>
      </w:pPr>
      <w:r w:rsidRPr="002F2094">
        <w:rPr>
          <w:rFonts w:ascii="Arial" w:hAnsi="Arial" w:cs="Arial"/>
          <w:sz w:val="20"/>
          <w:szCs w:val="20"/>
          <w:lang w:val="hr-BA" w:eastAsia="bs-Latn-BA"/>
        </w:rPr>
        <w:t>Otvaranju ponuda koj</w:t>
      </w:r>
      <w:r>
        <w:rPr>
          <w:rFonts w:ascii="Arial" w:hAnsi="Arial" w:cs="Arial"/>
          <w:sz w:val="20"/>
          <w:szCs w:val="20"/>
          <w:lang w:val="hr-BA" w:eastAsia="bs-Latn-BA"/>
        </w:rPr>
        <w:t>e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vodi Komisija </w:t>
      </w:r>
      <w:r>
        <w:rPr>
          <w:rFonts w:ascii="Arial" w:hAnsi="Arial" w:cs="Arial"/>
          <w:sz w:val="20"/>
          <w:szCs w:val="20"/>
          <w:lang w:val="hr-BA" w:eastAsia="bs-Latn-BA"/>
        </w:rPr>
        <w:t>su obavezni prisustvovati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svi ponuđači koji blagovremeno uplate kauciju</w:t>
      </w:r>
      <w:r>
        <w:rPr>
          <w:rFonts w:ascii="Arial" w:hAnsi="Arial" w:cs="Arial"/>
          <w:sz w:val="20"/>
          <w:szCs w:val="20"/>
          <w:lang w:val="hr-BA" w:eastAsia="bs-Latn-BA"/>
        </w:rPr>
        <w:t>, jer će se isti dan izvršiti i nadmetanje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>. Ponu</w:t>
      </w:r>
      <w:r w:rsidR="00784DBF">
        <w:rPr>
          <w:rFonts w:ascii="Arial" w:hAnsi="Arial" w:cs="Arial"/>
          <w:sz w:val="20"/>
          <w:szCs w:val="20"/>
          <w:lang w:val="hr-BA" w:eastAsia="bs-Latn-BA"/>
        </w:rPr>
        <w:t>đači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su </w:t>
      </w:r>
      <w:r>
        <w:rPr>
          <w:rFonts w:ascii="Arial" w:hAnsi="Arial" w:cs="Arial"/>
          <w:sz w:val="20"/>
          <w:szCs w:val="20"/>
          <w:lang w:val="hr-BA" w:eastAsia="bs-Latn-BA"/>
        </w:rPr>
        <w:t xml:space="preserve">otvaranju ponuda 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dužni pristupiti </w:t>
      </w:r>
      <w:r>
        <w:rPr>
          <w:rFonts w:ascii="Arial" w:hAnsi="Arial" w:cs="Arial"/>
          <w:sz w:val="20"/>
          <w:szCs w:val="20"/>
          <w:lang w:val="hr-BA" w:eastAsia="bs-Latn-BA"/>
        </w:rPr>
        <w:t>jedan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sat </w:t>
      </w:r>
      <w:r w:rsidR="00304BB5">
        <w:rPr>
          <w:rFonts w:ascii="Arial" w:hAnsi="Arial" w:cs="Arial"/>
          <w:sz w:val="20"/>
          <w:szCs w:val="20"/>
          <w:lang w:val="hr-BA" w:eastAsia="bs-Latn-BA"/>
        </w:rPr>
        <w:t xml:space="preserve">(1h) 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>prije radi registracije učesnika.</w:t>
      </w:r>
    </w:p>
    <w:p w14:paraId="49233A6C" w14:textId="77777777" w:rsidR="00E20FB9" w:rsidRDefault="00E20FB9" w:rsidP="00C671B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</w:p>
    <w:p w14:paraId="1FAC396D" w14:textId="6ED6FFE1" w:rsidR="00C671B1" w:rsidRPr="00AF1C00" w:rsidRDefault="00FC1CD8" w:rsidP="00C671B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  <w:r w:rsidRPr="00070BE1">
        <w:rPr>
          <w:rFonts w:ascii="Arial" w:hAnsi="Arial" w:cs="Arial"/>
          <w:b/>
          <w:sz w:val="20"/>
          <w:szCs w:val="20"/>
          <w:lang w:val="hr-BA" w:eastAsia="bs-Latn-BA"/>
        </w:rPr>
        <w:t xml:space="preserve">PRAVILA I </w:t>
      </w:r>
      <w:r w:rsidR="00AE0A7E" w:rsidRPr="00070BE1">
        <w:rPr>
          <w:rFonts w:ascii="Arial" w:hAnsi="Arial" w:cs="Arial"/>
          <w:b/>
          <w:sz w:val="20"/>
          <w:szCs w:val="20"/>
          <w:lang w:val="hr-BA" w:eastAsia="bs-Latn-BA"/>
        </w:rPr>
        <w:t>KRITERIJ</w:t>
      </w:r>
      <w:r w:rsidRPr="00070BE1">
        <w:rPr>
          <w:rFonts w:ascii="Arial" w:hAnsi="Arial" w:cs="Arial"/>
          <w:b/>
          <w:sz w:val="20"/>
          <w:szCs w:val="20"/>
          <w:lang w:val="hr-BA" w:eastAsia="bs-Latn-BA"/>
        </w:rPr>
        <w:t>I</w:t>
      </w:r>
      <w:r w:rsidR="00AE0A7E" w:rsidRPr="00AF1C00">
        <w:rPr>
          <w:rFonts w:ascii="Arial" w:hAnsi="Arial" w:cs="Arial"/>
          <w:b/>
          <w:sz w:val="20"/>
          <w:szCs w:val="20"/>
          <w:lang w:val="hr-BA" w:eastAsia="bs-Latn-BA"/>
        </w:rPr>
        <w:t xml:space="preserve"> ODABIRA PONUDE</w:t>
      </w:r>
    </w:p>
    <w:p w14:paraId="0C84F8AD" w14:textId="218F0E0A" w:rsidR="00AE0A7E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9958AD">
        <w:rPr>
          <w:rFonts w:ascii="Arial" w:hAnsi="Arial" w:cs="Arial"/>
          <w:sz w:val="20"/>
          <w:szCs w:val="20"/>
          <w:lang w:val="hr-BA" w:eastAsia="bs-Latn-BA"/>
        </w:rPr>
        <w:t>Odabir kupca će biti osnovom najviše ponuđene kupoprodajne cijene, a prodaja se vrši po principu "viđeno-kupljeno" i naknadne reklamacije se neće uvažavati.</w:t>
      </w:r>
    </w:p>
    <w:p w14:paraId="7F60D9DC" w14:textId="19D2F044" w:rsidR="00E1073E" w:rsidRPr="009958AD" w:rsidRDefault="00AF1C00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9958AD">
        <w:rPr>
          <w:rFonts w:ascii="Arial" w:hAnsi="Arial" w:cs="Arial"/>
          <w:sz w:val="20"/>
          <w:szCs w:val="20"/>
          <w:lang w:val="hr-BA" w:eastAsia="bs-Latn-BA"/>
        </w:rPr>
        <w:t xml:space="preserve">Odabrani ponuđač je dužan sklopiti sa Društvom Ugovor o kupoprodaji u roku od </w:t>
      </w:r>
      <w:r w:rsidR="009958AD">
        <w:rPr>
          <w:rFonts w:ascii="Arial" w:hAnsi="Arial" w:cs="Arial"/>
          <w:sz w:val="20"/>
          <w:szCs w:val="20"/>
          <w:lang w:val="hr-BA" w:eastAsia="bs-Latn-BA"/>
        </w:rPr>
        <w:t>30</w:t>
      </w:r>
      <w:r w:rsidRPr="009958AD">
        <w:rPr>
          <w:rFonts w:ascii="Arial" w:hAnsi="Arial" w:cs="Arial"/>
          <w:sz w:val="20"/>
          <w:szCs w:val="20"/>
          <w:lang w:val="hr-BA" w:eastAsia="bs-Latn-BA"/>
        </w:rPr>
        <w:t xml:space="preserve"> (</w:t>
      </w:r>
      <w:r w:rsidR="009958AD">
        <w:rPr>
          <w:rFonts w:ascii="Arial" w:hAnsi="Arial" w:cs="Arial"/>
          <w:sz w:val="20"/>
          <w:szCs w:val="20"/>
          <w:lang w:val="hr-BA" w:eastAsia="bs-Latn-BA"/>
        </w:rPr>
        <w:t>trideset</w:t>
      </w:r>
      <w:r w:rsidRPr="009958AD">
        <w:rPr>
          <w:rFonts w:ascii="Arial" w:hAnsi="Arial" w:cs="Arial"/>
          <w:sz w:val="20"/>
          <w:szCs w:val="20"/>
          <w:lang w:val="hr-BA" w:eastAsia="bs-Latn-BA"/>
        </w:rPr>
        <w:t>) dana od dana prijema pismene obavijesti o odabiru i Odluke Uprave ENERGOPETROL d.d. putem  poštanske pošiljke koja se kupcu šalje preporučeno sa povratnicom. Društvo će istu obavijest kupcu poslati i putem elektronske pošte.</w:t>
      </w:r>
    </w:p>
    <w:p w14:paraId="3B3D9B60" w14:textId="0DDEA69D" w:rsidR="00AE0A7E" w:rsidRPr="005521BD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5521BD">
        <w:rPr>
          <w:rFonts w:ascii="Arial" w:hAnsi="Arial" w:cs="Arial"/>
          <w:sz w:val="20"/>
          <w:szCs w:val="20"/>
          <w:lang w:val="hr-BA"/>
        </w:rPr>
        <w:t>Rok plaćanja cjelokupne kupoprodajne cijene je najduže do 60 (šezdeset) dana od dana sklapanja kupoprodajnog ugovora.</w:t>
      </w:r>
    </w:p>
    <w:p w14:paraId="743E728A" w14:textId="77777777" w:rsidR="00AE0A7E" w:rsidRPr="009958AD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958AD">
        <w:rPr>
          <w:rFonts w:ascii="Arial" w:hAnsi="Arial" w:cs="Arial"/>
          <w:sz w:val="20"/>
          <w:szCs w:val="20"/>
          <w:lang w:val="hr-BA"/>
        </w:rPr>
        <w:t>Izabranom ponuđaču kaucija će se odbiti od kupoprodajne cijene na dan uplate cjelokupne kupoprodajne cijene.</w:t>
      </w:r>
    </w:p>
    <w:p w14:paraId="0211604E" w14:textId="56AA5E10" w:rsidR="008E0EE1" w:rsidRPr="009958AD" w:rsidRDefault="008E0EE1" w:rsidP="008E0EE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 w:eastAsia="bs-Latn-BA"/>
        </w:rPr>
        <w:t xml:space="preserve">U slučaju da </w:t>
      </w:r>
      <w:r w:rsidR="00DF347A">
        <w:rPr>
          <w:rFonts w:ascii="Arial" w:hAnsi="Arial" w:cs="Arial"/>
          <w:sz w:val="20"/>
          <w:szCs w:val="20"/>
          <w:lang w:val="hr-BA" w:eastAsia="bs-Latn-BA"/>
        </w:rPr>
        <w:t>iz</w:t>
      </w:r>
      <w:r>
        <w:rPr>
          <w:rFonts w:ascii="Arial" w:hAnsi="Arial" w:cs="Arial"/>
          <w:sz w:val="20"/>
          <w:szCs w:val="20"/>
          <w:lang w:val="hr-BA" w:eastAsia="bs-Latn-BA"/>
        </w:rPr>
        <w:t xml:space="preserve">abrani ponuđač ne postupi u skladu sa odredbama ugovora, odnosno odustane od kupovine nekretnine koja je predmet nadmetanja, </w:t>
      </w:r>
      <w:r w:rsidR="001E1FD1">
        <w:rPr>
          <w:rFonts w:ascii="Arial" w:hAnsi="Arial" w:cs="Arial"/>
          <w:sz w:val="20"/>
          <w:szCs w:val="20"/>
          <w:lang w:val="hr-BA" w:eastAsia="bs-Latn-BA"/>
        </w:rPr>
        <w:t>pravo kupovine stiče ponuđač sa sljedećom najvišom ponuđenom cijenom.</w:t>
      </w:r>
    </w:p>
    <w:p w14:paraId="457E965B" w14:textId="77777777" w:rsidR="00AE0A7E" w:rsidRPr="009958AD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958AD">
        <w:rPr>
          <w:rFonts w:ascii="Arial" w:hAnsi="Arial" w:cs="Arial"/>
          <w:sz w:val="20"/>
          <w:szCs w:val="20"/>
          <w:lang w:val="hr-BA"/>
        </w:rPr>
        <w:lastRenderedPageBreak/>
        <w:t>Kupac preuzima u posjed nekretninu po isplati cjelokupnog iznosa kupoprodajne cijene.</w:t>
      </w:r>
    </w:p>
    <w:p w14:paraId="13E846DA" w14:textId="6B86DE8D" w:rsidR="00AF1C00" w:rsidRPr="00E20FB9" w:rsidRDefault="00AF1C00" w:rsidP="00AE0A7E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  <w:lang w:val="hr-BA"/>
        </w:rPr>
      </w:pPr>
      <w:r w:rsidRPr="00826B14">
        <w:rPr>
          <w:rFonts w:ascii="Arial" w:hAnsi="Arial" w:cs="Arial"/>
          <w:sz w:val="20"/>
          <w:szCs w:val="20"/>
          <w:lang w:val="hr-BA"/>
        </w:rPr>
        <w:t>Svi troškovi koji nastanu u postupku kupoprodaje padaju na teret kupca. Porez na promet nekretninama, troškove notarske obrade ugovora o kupoprodaji, troškove prijenosa vlasništva i sve ostale troškove vezane za kupoprodaju snosi kupac.</w:t>
      </w:r>
    </w:p>
    <w:p w14:paraId="67A1077F" w14:textId="27CBF701" w:rsidR="00AE0A7E" w:rsidRPr="008E0EE1" w:rsidRDefault="00AE0A7E" w:rsidP="00CC4596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8E0EE1">
        <w:rPr>
          <w:rFonts w:ascii="Arial" w:hAnsi="Arial" w:cs="Arial"/>
          <w:sz w:val="20"/>
          <w:szCs w:val="20"/>
          <w:lang w:val="hr-BA"/>
        </w:rPr>
        <w:t>Ukoliko izabrani ponuđač odustane od kupovine Nekretnine, isti gubi pravo na povrat kaucije.</w:t>
      </w:r>
    </w:p>
    <w:p w14:paraId="312B1C22" w14:textId="77777777" w:rsidR="00AE0A7E" w:rsidRPr="00A65873" w:rsidRDefault="00AE0A7E" w:rsidP="00C671B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</w:p>
    <w:p w14:paraId="5EB31ADD" w14:textId="235D078A" w:rsidR="00C671B1" w:rsidRDefault="00521D30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b/>
          <w:sz w:val="20"/>
          <w:szCs w:val="20"/>
          <w:lang w:val="hr-BA" w:eastAsia="bs-Latn-BA"/>
        </w:rPr>
        <w:t>OSTALO</w:t>
      </w:r>
    </w:p>
    <w:p w14:paraId="6BD7B861" w14:textId="77777777" w:rsidR="00F70962" w:rsidRPr="00407F8C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1 nacrt kupoprodajnog ugovora</w:t>
      </w:r>
    </w:p>
    <w:p w14:paraId="4DC94844" w14:textId="77777777" w:rsidR="00F70962" w:rsidRPr="00407F8C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2 Izjava o prihvatanju nacrta kupoprodajnog ugovora</w:t>
      </w:r>
    </w:p>
    <w:p w14:paraId="3DE62940" w14:textId="77777777" w:rsidR="00F70962" w:rsidRPr="00407F8C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3 Natječajna dokumentacija</w:t>
      </w:r>
    </w:p>
    <w:p w14:paraId="41C96034" w14:textId="5DBA5A05" w:rsidR="00F70962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4 Izjava o saglasnosti za prikupljanje i korištenje ličnih podatka</w:t>
      </w:r>
    </w:p>
    <w:p w14:paraId="511C5DB6" w14:textId="3A167DDF" w:rsidR="00114D0B" w:rsidRPr="00407F8C" w:rsidRDefault="00114D0B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Prilog 5 Izjava o povjerljivosti</w:t>
      </w:r>
      <w:r w:rsidR="0027164C">
        <w:rPr>
          <w:rFonts w:ascii="Arial" w:hAnsi="Arial" w:cs="Arial"/>
          <w:sz w:val="20"/>
          <w:szCs w:val="20"/>
          <w:lang w:val="hr-BA"/>
        </w:rPr>
        <w:t xml:space="preserve"> podataka</w:t>
      </w:r>
    </w:p>
    <w:p w14:paraId="4366E23B" w14:textId="77777777" w:rsidR="00E35AA4" w:rsidRDefault="00E35AA4" w:rsidP="00313851">
      <w:pPr>
        <w:spacing w:after="120" w:line="240" w:lineRule="auto"/>
        <w:ind w:left="142"/>
        <w:jc w:val="both"/>
        <w:rPr>
          <w:rFonts w:ascii="Arial" w:hAnsi="Arial" w:cs="Arial"/>
          <w:sz w:val="20"/>
          <w:szCs w:val="20"/>
          <w:lang w:val="hr-BA"/>
        </w:rPr>
      </w:pPr>
    </w:p>
    <w:p w14:paraId="3CBDF79B" w14:textId="77777777" w:rsidR="00313851" w:rsidRPr="00313851" w:rsidRDefault="00313851" w:rsidP="00114D0B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sectPr w:rsidR="00313851" w:rsidRPr="00313851" w:rsidSect="009B76BE">
      <w:headerReference w:type="default" r:id="rId13"/>
      <w:footerReference w:type="default" r:id="rId14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9F748" w14:textId="77777777" w:rsidR="00AE2A43" w:rsidRDefault="00AE2A43" w:rsidP="00326F2F">
      <w:pPr>
        <w:spacing w:after="0" w:line="240" w:lineRule="auto"/>
      </w:pPr>
      <w:r>
        <w:separator/>
      </w:r>
    </w:p>
  </w:endnote>
  <w:endnote w:type="continuationSeparator" w:id="0">
    <w:p w14:paraId="095DC589" w14:textId="77777777" w:rsidR="00AE2A43" w:rsidRDefault="00AE2A43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CF646" w14:textId="77777777" w:rsidR="00AE2A43" w:rsidRDefault="00AE2A43" w:rsidP="00326F2F">
      <w:pPr>
        <w:spacing w:after="0" w:line="240" w:lineRule="auto"/>
      </w:pPr>
      <w:r>
        <w:separator/>
      </w:r>
    </w:p>
  </w:footnote>
  <w:footnote w:type="continuationSeparator" w:id="0">
    <w:p w14:paraId="4B20DD87" w14:textId="77777777" w:rsidR="00AE2A43" w:rsidRDefault="00AE2A43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1CD2"/>
    <w:multiLevelType w:val="hybridMultilevel"/>
    <w:tmpl w:val="11CE793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40C"/>
    <w:multiLevelType w:val="hybridMultilevel"/>
    <w:tmpl w:val="A2D20278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62C71"/>
    <w:multiLevelType w:val="hybridMultilevel"/>
    <w:tmpl w:val="E8B640BE"/>
    <w:lvl w:ilvl="0" w:tplc="8D3233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A303A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23699"/>
    <w:multiLevelType w:val="hybridMultilevel"/>
    <w:tmpl w:val="2FCC2216"/>
    <w:lvl w:ilvl="0" w:tplc="32D819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1432D"/>
    <w:rsid w:val="00021EB4"/>
    <w:rsid w:val="000461DD"/>
    <w:rsid w:val="000465DB"/>
    <w:rsid w:val="00052BE5"/>
    <w:rsid w:val="00070BE1"/>
    <w:rsid w:val="000A0419"/>
    <w:rsid w:val="000B66A7"/>
    <w:rsid w:val="000C0868"/>
    <w:rsid w:val="000E162E"/>
    <w:rsid w:val="000F1B10"/>
    <w:rsid w:val="00114D0B"/>
    <w:rsid w:val="001664E8"/>
    <w:rsid w:val="001676ED"/>
    <w:rsid w:val="001D33D2"/>
    <w:rsid w:val="001E1FD1"/>
    <w:rsid w:val="001F59D0"/>
    <w:rsid w:val="001F779E"/>
    <w:rsid w:val="00203388"/>
    <w:rsid w:val="0027164C"/>
    <w:rsid w:val="00277CFB"/>
    <w:rsid w:val="0028173D"/>
    <w:rsid w:val="00284105"/>
    <w:rsid w:val="002C35DE"/>
    <w:rsid w:val="002F57D2"/>
    <w:rsid w:val="0030262D"/>
    <w:rsid w:val="00304BB5"/>
    <w:rsid w:val="00313851"/>
    <w:rsid w:val="00322695"/>
    <w:rsid w:val="00326F2F"/>
    <w:rsid w:val="0036551F"/>
    <w:rsid w:val="003760A4"/>
    <w:rsid w:val="00382F7D"/>
    <w:rsid w:val="003A1B72"/>
    <w:rsid w:val="003A2A08"/>
    <w:rsid w:val="003A7B60"/>
    <w:rsid w:val="003B3B0D"/>
    <w:rsid w:val="003C60A2"/>
    <w:rsid w:val="003E2D0C"/>
    <w:rsid w:val="003F30F4"/>
    <w:rsid w:val="003F708C"/>
    <w:rsid w:val="00411075"/>
    <w:rsid w:val="00446821"/>
    <w:rsid w:val="004732B6"/>
    <w:rsid w:val="004777DC"/>
    <w:rsid w:val="0048309F"/>
    <w:rsid w:val="004C4A83"/>
    <w:rsid w:val="004D273A"/>
    <w:rsid w:val="004D6317"/>
    <w:rsid w:val="004E21FB"/>
    <w:rsid w:val="004E31FD"/>
    <w:rsid w:val="004F3CF1"/>
    <w:rsid w:val="00510972"/>
    <w:rsid w:val="0051255E"/>
    <w:rsid w:val="00521D30"/>
    <w:rsid w:val="00535A25"/>
    <w:rsid w:val="00541E95"/>
    <w:rsid w:val="005521BD"/>
    <w:rsid w:val="0058542B"/>
    <w:rsid w:val="005A72B4"/>
    <w:rsid w:val="005B797C"/>
    <w:rsid w:val="005D40B8"/>
    <w:rsid w:val="005F1334"/>
    <w:rsid w:val="006064C3"/>
    <w:rsid w:val="0061316C"/>
    <w:rsid w:val="006313A9"/>
    <w:rsid w:val="00631D42"/>
    <w:rsid w:val="00663710"/>
    <w:rsid w:val="00674AC7"/>
    <w:rsid w:val="00696F3D"/>
    <w:rsid w:val="006B155B"/>
    <w:rsid w:val="006C5A77"/>
    <w:rsid w:val="006F63B3"/>
    <w:rsid w:val="007310E8"/>
    <w:rsid w:val="0073199B"/>
    <w:rsid w:val="00757540"/>
    <w:rsid w:val="00784DBF"/>
    <w:rsid w:val="007C0B79"/>
    <w:rsid w:val="007C7968"/>
    <w:rsid w:val="007D1B20"/>
    <w:rsid w:val="007F45F6"/>
    <w:rsid w:val="00813DB5"/>
    <w:rsid w:val="00814F1F"/>
    <w:rsid w:val="0082611C"/>
    <w:rsid w:val="00826B14"/>
    <w:rsid w:val="008458A1"/>
    <w:rsid w:val="00860F17"/>
    <w:rsid w:val="0086109D"/>
    <w:rsid w:val="0087757B"/>
    <w:rsid w:val="008E0EE1"/>
    <w:rsid w:val="008E39EE"/>
    <w:rsid w:val="00945010"/>
    <w:rsid w:val="00964310"/>
    <w:rsid w:val="009871B3"/>
    <w:rsid w:val="00994714"/>
    <w:rsid w:val="009958AD"/>
    <w:rsid w:val="009A1A1A"/>
    <w:rsid w:val="009B76BE"/>
    <w:rsid w:val="009D6F5E"/>
    <w:rsid w:val="00A25A72"/>
    <w:rsid w:val="00A26A94"/>
    <w:rsid w:val="00A451D4"/>
    <w:rsid w:val="00A54BD3"/>
    <w:rsid w:val="00A65873"/>
    <w:rsid w:val="00A7500A"/>
    <w:rsid w:val="00A9286B"/>
    <w:rsid w:val="00AA7051"/>
    <w:rsid w:val="00AE0A7E"/>
    <w:rsid w:val="00AE13CC"/>
    <w:rsid w:val="00AE2A43"/>
    <w:rsid w:val="00AF1C00"/>
    <w:rsid w:val="00B16739"/>
    <w:rsid w:val="00B46953"/>
    <w:rsid w:val="00B579AB"/>
    <w:rsid w:val="00B800DF"/>
    <w:rsid w:val="00BC1031"/>
    <w:rsid w:val="00C01834"/>
    <w:rsid w:val="00C047EE"/>
    <w:rsid w:val="00C11D1C"/>
    <w:rsid w:val="00C21C37"/>
    <w:rsid w:val="00C2298C"/>
    <w:rsid w:val="00C242C8"/>
    <w:rsid w:val="00C40B0A"/>
    <w:rsid w:val="00C671B1"/>
    <w:rsid w:val="00C71632"/>
    <w:rsid w:val="00C81869"/>
    <w:rsid w:val="00C85080"/>
    <w:rsid w:val="00CA0BB5"/>
    <w:rsid w:val="00CC4596"/>
    <w:rsid w:val="00CC7657"/>
    <w:rsid w:val="00CE0156"/>
    <w:rsid w:val="00CF1F2E"/>
    <w:rsid w:val="00D466E6"/>
    <w:rsid w:val="00D60C46"/>
    <w:rsid w:val="00D9667C"/>
    <w:rsid w:val="00DC4276"/>
    <w:rsid w:val="00DE4901"/>
    <w:rsid w:val="00DF347A"/>
    <w:rsid w:val="00E1073E"/>
    <w:rsid w:val="00E1617A"/>
    <w:rsid w:val="00E20FB9"/>
    <w:rsid w:val="00E35AA4"/>
    <w:rsid w:val="00E760D2"/>
    <w:rsid w:val="00EB1E10"/>
    <w:rsid w:val="00EE51E6"/>
    <w:rsid w:val="00EF2987"/>
    <w:rsid w:val="00EF61EF"/>
    <w:rsid w:val="00EF7425"/>
    <w:rsid w:val="00F1071D"/>
    <w:rsid w:val="00F25A61"/>
    <w:rsid w:val="00F36A01"/>
    <w:rsid w:val="00F41C17"/>
    <w:rsid w:val="00F52736"/>
    <w:rsid w:val="00F569A7"/>
    <w:rsid w:val="00F57F0F"/>
    <w:rsid w:val="00F62783"/>
    <w:rsid w:val="00F70962"/>
    <w:rsid w:val="00FC1CD8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C4A02ED7-FF41-4647-9249-3200DF90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  <w:style w:type="paragraph" w:customStyle="1" w:styleId="CharCharCharCharCharChar">
    <w:name w:val="Char Char Char Char Char Char"/>
    <w:basedOn w:val="Normal"/>
    <w:rsid w:val="00674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mp.gov.ba/bs/lista-stalnih-sudskih-vjestaka-u-federaciji-bih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mp.gov.ba/bs/lista-zemalja-reciprocitet-u-sticanju-prava-vlasnistva-na-nekretninama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EDA51D3CDB1F248B20603F3F9C3AAF7" ma:contentTypeVersion="12" ma:contentTypeDescription="Új dokumentum létrehozása." ma:contentTypeScope="" ma:versionID="cb9eb17ce4e59943bf4b62db301a6713">
  <xsd:schema xmlns:xsd="http://www.w3.org/2001/XMLSchema" xmlns:xs="http://www.w3.org/2001/XMLSchema" xmlns:p="http://schemas.microsoft.com/office/2006/metadata/properties" xmlns:ns3="bf5ac003-1642-4229-a27d-fb1315b98a75" xmlns:ns4="ca394f85-3ab7-4883-a524-9cf7a58482fb" targetNamespace="http://schemas.microsoft.com/office/2006/metadata/properties" ma:root="true" ma:fieldsID="1e9a9afad80a1a0db0806759264b7dd9" ns3:_="" ns4:_="">
    <xsd:import namespace="bf5ac003-1642-4229-a27d-fb1315b98a75"/>
    <xsd:import namespace="ca394f85-3ab7-4883-a524-9cf7a584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ac003-1642-4229-a27d-fb1315b98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94f85-3ab7-4883-a524-9cf7a58482f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F5E62-367D-4087-B722-457F840BC0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524B17-2021-4E45-AFF3-DAB99D313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3E1B21-4100-486D-B4C1-E6F91DED3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5ac003-1642-4229-a27d-fb1315b98a75"/>
    <ds:schemaRef ds:uri="ca394f85-3ab7-4883-a524-9cf7a584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989C19-99B6-4D60-946E-577D7412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21</cp:revision>
  <cp:lastPrinted>2017-02-28T12:29:00Z</cp:lastPrinted>
  <dcterms:created xsi:type="dcterms:W3CDTF">2021-03-16T08:31:00Z</dcterms:created>
  <dcterms:modified xsi:type="dcterms:W3CDTF">2022-09-29T15:39:00Z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0x010100BEDA51D3CDB1F248B20603F3F9C3AAF7</vt:lpwstr>
  </property>
</Properties>
</file>